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X"/>
        <w:jc w:val="center"/>
      </w:pPr>
      <w:r>
        <w:t xml:space="preserve">AYOTOCHTLI?</w:t>
      </w:r>
    </w:p>
    <w:p>
      <w:pPr>
        <w:pStyle w:val="Sub"/>
        <w:jc w:val="center"/>
      </w:pPr>
      <w:r>
        <w:rPr>
          <w:i/>
        </w:rPr>
        <w:t xml:space="preserve">gourd-rabbit; the Nahuatl for armadillo — identification uncertain</w:t>
      </w:r>
    </w:p>
    <w:p>
      <w:pPr>
        <w:pStyle w:val="Sub"/>
        <w:jc w:val="center"/>
      </w:pPr>
      <w:r>
        <w:t xml:space="preserve">Enes Köse · Mexican Culture and Identity · Tec de Monterrey</w:t>
      </w:r>
    </w:p>
    <w:p>
      <w:pPr>
        <w:pStyle w:val="Sub"/>
      </w:pPr>
      <w:r>
        <w:t xml:space="preserve"/>
      </w:r>
    </w:p>
    <w:p>
      <w:pPr>
        <w:pStyle w:val="PartNum"/>
        <w:jc w:val="center"/>
      </w:pPr>
      <w:r>
        <w:t xml:space="preserve">Panel One</w:t>
      </w:r>
    </w:p>
    <w:p>
      <w:pPr>
        <w:pStyle w:val="PartName"/>
        <w:jc w:val="center"/>
      </w:pPr>
      <w:r>
        <w:t xml:space="preserve">El Hallazgo</w:t>
      </w:r>
    </w:p>
    <w:p>
      <w:pPr>
        <w:pStyle w:val="Place"/>
      </w:pPr>
      <w:r>
        <w:t xml:space="preserve">The coast of Oaxaca · Long before the count was broken</w:t>
      </w:r>
    </w:p>
    <w:p>
      <w:pPr>
        <w:pStyle w:val="Body"/>
      </w:pPr>
      <w:r>
        <w:t xml:space="preserve">Before any of it, this is what a person was.</w:t>
      </w:r>
    </w:p>
    <w:p>
      <w:pPr>
        <w:pStyle w:val="Body"/>
      </w:pPr>
      <w:r>
        <w:t xml:space="preserve">You were born on a day, and the day had a sign, and the sign was an animal, and the animal was not a symbol. It was out there. It was alive somewhere with its own hunger and its own weather, and what happened to it happened to you, slowly, across a distance nobody could measure. People died of injuries they had never received. Everyone knew someone.</w:t>
      </w:r>
    </w:p>
    <w:p>
      <w:pPr>
        <w:pStyle w:val="Body"/>
      </w:pPr>
      <w:r>
        <w:t xml:space="preserve">So you did not own an animal. You were </w:t>
      </w:r>
      <w:r>
        <w:rPr>
          <w:i/>
        </w:rPr>
        <w:t xml:space="preserve">paired</w:t>
      </w:r>
      <w:r>
        <w:t xml:space="preserve"> with one. And because everybody was paired, everything in the hills and the water and the trees was somebody, and this was not a belief, it was simply the layout of the world, the way we say a room has corners.</w:t>
      </w:r>
    </w:p>
    <w:p>
      <w:pPr>
        <w:pStyle w:val="Body"/>
      </w:pPr>
      <w:r>
        <w:t xml:space="preserve">Which is why, when they took a deer, they apologized to it first, out loud, by name — and the apology was not politeness. It was a negotiation between two parties, one of whom was about to get the worse end of it, conducted honestly. And why the fishermen left the first catch on the sand. And why the villages inland, who spoke a different language and counted the days differently and thought the coast people were fools about almost everything, agreed with them completely about this.</w:t>
      </w:r>
    </w:p>
    <w:p>
      <w:pPr>
        <w:pStyle w:val="Body"/>
      </w:pPr>
      <w:r>
        <w:t xml:space="preserve">Xochitl had been born on a day whose sign was the rabbit, so somewhere above the coast there was a rabbit that was the other half of her. She had never seen it. Nobody ever saw theirs. You spent your whole life in a long marriage with something that did not know you existed, and you were careful, because carelessness travelled.</w:t>
      </w:r>
    </w:p>
    <w:p>
      <w:pPr>
        <w:pStyle w:val="Body"/>
      </w:pPr>
      <w:r>
        <w:t xml:space="preserve">That was the world. It held for a very long time. It was ended by an accident and a bowl.</w:t>
      </w:r>
    </w:p>
    <w:p>
      <w:pPr>
        <w:pStyle w:val="Body"/>
      </w:pPr>
      <w:r>
        <w:t xml:space="preserve">She ground the niños santos on a flat stone and left the paste in a tecomatl by the door overnight, because it was better fresh and she would want it before light.</w:t>
      </w:r>
    </w:p>
    <w:p>
      <w:pPr>
        <w:pStyle w:val="Body"/>
      </w:pPr>
      <w:r>
        <w:t xml:space="preserve">In the morning the </w:t>
      </w:r>
      <w:r>
        <w:rPr>
          <w:i/>
        </w:rPr>
        <w:t xml:space="preserve">tecomatl</w:t>
      </w:r>
      <w:r>
        <w:t xml:space="preserve"> was clean and there was an armadillo lying beside it on its side.</w:t>
      </w:r>
    </w:p>
    <w:p>
      <w:pPr>
        <w:pStyle w:val="Body"/>
      </w:pPr>
      <w:r>
        <w:t xml:space="preserve">She thought it had died of greed. She had seen that before — they ate anything, they ate the way water goes downhill, without deciding. She picked it up by the tail to throw it into the trees and her arm dropped with the weight of it.</w:t>
      </w:r>
    </w:p>
    <w:p>
      <w:pPr>
        <w:pStyle w:val="Body"/>
      </w:pPr>
      <w:r>
        <w:t xml:space="preserve">It was not an animal any more. It was warm, but only the way a rock in the sun is warm, from the outside going in. She could see the seam where the plates overlapped. She could see the small worried face. It had not changed at all except that it had stopped.</w:t>
      </w:r>
    </w:p>
    <w:p>
      <w:pPr>
        <w:pStyle w:val="Body"/>
      </w:pPr>
      <w:r>
        <w:t xml:space="preserve">She carried it to the old men and the old men looked at it a long time and told her to put it somewhere nobody walked. She kept it in the corner of her house for a season and did not touch it and did not sleep well. </w:t>
      </w:r>
      <w:r>
        <w:rPr>
          <w:i/>
        </w:rPr>
        <w:t xml:space="preserve">Somebody</w:t>
      </w:r>
      <w:r>
        <w:t xml:space="preserve">, she kept thinking. </w:t>
      </w:r>
      <w:r>
        <w:rPr>
          <w:i/>
        </w:rPr>
        <w:t xml:space="preserve">That was somebody's.</w:t>
      </w:r>
    </w:p>
    <w:p>
      <w:pPr>
        <w:pStyle w:val="Body"/>
      </w:pPr>
      <w:r>
        <w:t xml:space="preserve">It was the dry month when she turned it over. She needed a vessel; her good xicalli had split and there was no money and she was looking around the house the way you do. She turned it onto its back with her foot.</w:t>
      </w:r>
    </w:p>
    <w:p>
      <w:pPr>
        <w:pStyle w:val="Body"/>
      </w:pPr>
      <w:r>
        <w:t xml:space="preserve">And there it was. Of course. The belly was pale and soft-looking and it curved exactly the way a belly curves, which is exactly the way a bowl curves, and she stood over it for a long time with her hands at her sides.</w:t>
      </w:r>
    </w:p>
    <w:p>
      <w:pPr>
        <w:pStyle w:val="Body"/>
      </w:pPr>
      <w:r>
        <w:t xml:space="preserve">She had known the word her whole life. Everyone did. Ayotochtli. Gourd-rabbit. A rabbit in a gourd, a gourd with a rabbit inside it — the language had been saying it for longer than anyone could count, and nobody had ever thought it meant anything except that the animal looked funny.</w:t>
      </w:r>
    </w:p>
    <w:p>
      <w:pPr>
        <w:pStyle w:val="Body"/>
      </w:pPr>
      <w:r>
        <w:t xml:space="preserve">She opened the belly with a bone awl. It took an afternoon and it rang under her hand like a struck pot, a small clear sound she felt in her teeth. When the opening was wide enough she stopped and put her eye to it and looked in, and there was nothing in there, no wet, no smell, only the inside of a bowl, and light coming through the shell where it was thinnest, the colour of a fingernail held to the sun.</w:t>
      </w:r>
    </w:p>
    <w:p>
      <w:pPr>
        <w:pStyle w:val="Body"/>
      </w:pPr>
      <w:r>
        <w:t xml:space="preserve">She apologized to it first. Out loud, by name.</w:t>
      </w:r>
    </w:p>
    <w:p>
      <w:pPr>
        <w:pStyle w:val="Body"/>
      </w:pPr>
      <w:r>
        <w:t xml:space="preserve">Then she carried water in it, and people came to look.</w:t>
      </w:r>
    </w:p>
    <w:p>
      <w:pPr>
        <w:pStyle w:val="Body"/>
      </w:pPr>
      <w:r>
        <w:t xml:space="preserve">That is how it went. It was not stolen from her and she did not sell it. Her sister asked how, and she said how, because why would you not tell your sister. A man from two villages over came and stood in her doorway with his hat in his hands and she told him too. He went home and tried it on a rabbit and it worked. Somebody tried it on a turtle and got the best water jar anyone on that coast had ever owned, and after that it moved the way news moves, along the shore and up the trade paths and inland, and within one lifetime there was a set animal in almost every house from the river to the lagoon, and nobody thought of her at all.</w:t>
      </w:r>
    </w:p>
    <w:p>
      <w:pPr>
        <w:pStyle w:val="Body"/>
      </w:pPr>
      <w:r>
        <w:t xml:space="preserve">She never made another one. She told people the animal had given one thing, once, and that was all it owed anybody, and by the time she was old this was the sort of thing an old woman said that young people were polite about.</w:t>
      </w:r>
    </w:p>
    <w:p>
      <w:pPr>
        <w:pStyle w:val="Body"/>
      </w:pPr>
      <w:r>
        <w:t xml:space="preserve">There is no blame in this. Nobody was worse than she was. They only came later, when it was already a thing that could be done.</w:t>
      </w:r>
    </w:p>
    <w:p>
      <w:pPr>
        <w:pStyle w:val="PartNum"/>
        <w:jc w:val="center"/>
      </w:pPr>
      <w:r>
        <w:t xml:space="preserve">Panel Two</w:t>
      </w:r>
    </w:p>
    <w:p>
      <w:pPr>
        <w:pStyle w:val="PartName"/>
        <w:jc w:val="center"/>
      </w:pPr>
      <w:r>
        <w:t xml:space="preserve">El Encargo</w:t>
      </w:r>
    </w:p>
    <w:p>
      <w:pPr>
        <w:pStyle w:val="Place"/>
      </w:pPr>
      <w:r>
        <w:t xml:space="preserve">The Soconusco · Four hundred years later</w:t>
      </w:r>
    </w:p>
    <w:p>
      <w:pPr>
        <w:pStyle w:val="Body"/>
      </w:pPr>
      <w:r>
        <w:t xml:space="preserve">By then it was an industry and the coast was rich.</w:t>
      </w:r>
    </w:p>
    <w:p>
      <w:pPr>
        <w:pStyle w:val="Body"/>
      </w:pPr>
      <w:r>
        <w:t xml:space="preserve">The work was simple to describe. You raised an animal into the shape you wanted it to be, and when it was ready you set it, and the hard thing left behind was the product. That was the whole trade. Every bowl on every table from Yucatán to the highlands had been alive at some point, and this was not a secret, and nobody found it strange, because nobody alive could remember a time when a jar came from anywhere else.</w:t>
      </w:r>
    </w:p>
    <w:p>
      <w:pPr>
        <w:pStyle w:val="Body"/>
      </w:pPr>
      <w:r>
        <w:t xml:space="preserve">One object cost one animal. That is worth saying slowly. A shipment of four hundred vessels was four hundred animals, and the ports moved shipments like that in a season, so behind every workshop there were yards — long low yards running back from the sea, thousands of animals in them, bred from animals bred in those same yards, fed and watered and counted and grown toward their shapes by people who did that work all day and went home and had opinions about the weather.</w:t>
      </w:r>
    </w:p>
    <w:p>
      <w:pPr>
        <w:pStyle w:val="Body"/>
      </w:pPr>
      <w:r>
        <w:t xml:space="preserve">Nobody apologized to anything any more. There was nobody to apologize to. Whatever those animals had once been paired with had been bred out of the line four generations back. This was not decided either. It simply stopped being done, the way a road stops being used.</w:t>
      </w:r>
    </w:p>
    <w:p>
      <w:pPr>
        <w:pStyle w:val="Body"/>
      </w:pPr>
      <w:r>
        <w:t xml:space="preserve">The workshops took apprentices from up and down the shore: Mam from the foothills, Zoque who came down the river in the dry season, Pipil boys who spoke four languages badly and one well. The counting was done in Nahuatl because the trade was done in Nahuatl. The old master was Mochó and kept a different calendar in his head, privately, the way you keep a house you no longer live in.</w:t>
      </w:r>
    </w:p>
    <w:p>
      <w:pPr>
        <w:pStyle w:val="Body"/>
      </w:pPr>
      <w:r>
        <w:t xml:space="preserve">The merchant's name was Yaotl and he was not a cruel man. He had lost a third of a season's freight to breakage on the Tehuantepec road, and he had brought a drawing.</w:t>
      </w:r>
    </w:p>
    <w:p>
      <w:pPr>
        <w:pStyle w:val="Body"/>
      </w:pPr>
      <w:r>
        <w:t xml:space="preserve">He put it on the table, apologizing. He apologized twice. The drawing was a cube.</w:t>
      </w:r>
    </w:p>
    <w:p>
      <w:pPr>
        <w:pStyle w:val="Body"/>
      </w:pPr>
      <w:r>
        <w:t xml:space="preserve">“It stacks,” he said. “Round ones don't stack. Four porters carry what six carry now. I've done the arithmetic, I've done it many times, I'm not asking out of vanity.”</w:t>
      </w:r>
    </w:p>
    <w:p>
      <w:pPr>
        <w:pStyle w:val="Body"/>
      </w:pPr>
      <w:r>
        <w:t xml:space="preserve">The old master looked at the drawing for as long as it takes to fill a cup.</w:t>
      </w:r>
    </w:p>
    <w:p>
      <w:pPr>
        <w:pStyle w:val="Body"/>
      </w:pPr>
      <w:r>
        <w:t xml:space="preserve">“No animal is square,” he said.</w:t>
      </w:r>
    </w:p>
    <w:p>
      <w:pPr>
        <w:pStyle w:val="Body"/>
      </w:pPr>
      <w:r>
        <w:t xml:space="preserve">“Then bring one to it.”</w:t>
      </w:r>
    </w:p>
    <w:p>
      <w:pPr>
        <w:pStyle w:val="Body"/>
      </w:pPr>
      <w:r>
        <w:t xml:space="preserve">Nobody said anything for a while. Out in the yards, something large shifted and settled.</w:t>
      </w:r>
    </w:p>
    <w:p>
      <w:pPr>
        <w:pStyle w:val="Body"/>
      </w:pPr>
      <w:r>
        <w:t xml:space="preserve">Citlali was nineteen and had not been asked and did not speak. But she had already gone past them both, without meaning to, the way you step off a path in the dark.</w:t>
      </w:r>
    </w:p>
    <w:p>
      <w:pPr>
        <w:pStyle w:val="Body"/>
      </w:pPr>
      <w:r>
        <w:t xml:space="preserve">Because she knew about the boards. Her own aunt bound her cousins' heads, all of them, four months of flat cedar and soft cloth, and the cousins had beautiful long skulls and were proud of them. And she knew about the gourds — everyone knew about the gourds — you slide the young fruit into a fired clay mould and it grows into the mould and comes out square, or fluted, or shaped like a face, and there is nothing strange about it, it is what every household does for its jícaras.</w:t>
      </w:r>
    </w:p>
    <w:p>
      <w:pPr>
        <w:pStyle w:val="Body"/>
      </w:pPr>
      <w:r>
        <w:t xml:space="preserve">They had been shaping living things inside forms for a thousand years. Plants. Children. It had never once occurred to anyone that the two practices were the same practice.</w:t>
      </w:r>
    </w:p>
    <w:p>
      <w:pPr>
        <w:pStyle w:val="Body"/>
      </w:pPr>
      <w:r>
        <w:t xml:space="preserve">She lay awake that night not from horror but from the other thing, the worse thing: she could see how to do it. She could see the sequence, the generations, the moulds getting smaller and the animals getting stranger, and the seeing of it was the purest pleasure she had ever felt. It was not greed. It was the particular happiness of watching a problem come apart in your hands.</w:t>
      </w:r>
    </w:p>
    <w:p>
      <w:pPr>
        <w:pStyle w:val="Body"/>
      </w:pPr>
      <w:r>
        <w:t xml:space="preserve">It took eleven years and it worked.</w:t>
      </w:r>
    </w:p>
    <w:p>
      <w:pPr>
        <w:pStyle w:val="Body"/>
      </w:pPr>
      <w:r>
        <w:t xml:space="preserve">Afterwards there was a drawing first, always, and then an animal brought toward the drawing. That is the whole of it. That is the entire difference, and it does not look like anything at the time.</w:t>
      </w:r>
    </w:p>
    <w:p>
      <w:pPr>
        <w:pStyle w:val="Body"/>
      </w:pPr>
      <w:r>
        <w:t xml:space="preserve">Some villages up the coast refused the trade. They said it was a way of not looking at something. They stayed poor. Their refusal is not recorded anywhere, because refusing produces nothing to excavate.</w:t>
      </w:r>
    </w:p>
    <w:p>
      <w:pPr>
        <w:pStyle w:val="Body"/>
      </w:pPr>
      <w:r>
        <w:t xml:space="preserve">Within a generation the children in the workshop towns used the word the other way around. They would point at the thing on the shelf and say ayotl, and point at the creature in the yard and say </w:t>
      </w:r>
      <w:r>
        <w:rPr>
          <w:i/>
        </w:rPr>
        <w:t xml:space="preserve">ayotochtli</w:t>
      </w:r>
      <w:r>
        <w:t xml:space="preserve"> — the animal that an </w:t>
      </w:r>
      <w:r>
        <w:rPr>
          <w:i/>
        </w:rPr>
        <w:t xml:space="preserve">ayotl</w:t>
      </w:r>
      <w:r>
        <w:t xml:space="preserve"> comes from. They were not being careless. They were being accurate about the world they had been born into.</w:t>
      </w:r>
    </w:p>
    <w:p>
      <w:pPr>
        <w:pStyle w:val="PartNum"/>
      </w:pPr>
      <w:r>
        <w:t xml:space="preserve">Partial inventory · Soconusco workshops · c. 1150 CE</w:t>
      </w:r>
    </w:p>
    <w:p>
      <w:pPr>
        <w:pStyle w:val="Place"/>
      </w:pPr>
      <w:r>
        <w:t xml:space="preserve">All items are finished stone; the living stock behind each line is listed separately in the yard books, which do not survive.</w:t>
      </w:r>
    </w:p>
    <w:p>
      <w:pPr>
        <w:pStyle w:val="Item"/>
      </w:pPr>
      <w:r>
        <w:t xml:space="preserve">Stacking ware. From armadillo. Bred to a squared body over nine generations; the shell carries the corner. The most exported object in the hemisphere.</w:t>
      </w:r>
    </w:p>
    <w:p>
      <w:pPr>
        <w:pStyle w:val="Item"/>
      </w:pPr>
      <w:r>
        <w:t xml:space="preserve">Vessel dogs. From the xoloitzcuintle. Hollow-chested, narrow-mouthed, for oil and pulque. Breeding stock kept sterile outside the guild.</w:t>
      </w:r>
    </w:p>
    <w:p>
      <w:pPr>
        <w:pStyle w:val="Item"/>
      </w:pPr>
      <w:r>
        <w:t xml:space="preserve">Grain jars. From armadillo, opposite line: swollen to storage volume, plates thickened and fused. Set standing. Two men to lift one.</w:t>
      </w:r>
    </w:p>
    <w:p>
      <w:pPr>
        <w:pStyle w:val="Item"/>
      </w:pPr>
      <w:r>
        <w:t xml:space="preserve">Unfinished. Animals caught partway through setting when a workshop was abandoned. Partly stone, partly not. They do not decay and are not alive. Colonial inventories list them as idols and record that they would not burn.</w:t>
      </w:r>
    </w:p>
    <w:p>
      <w:pPr>
        <w:pStyle w:val="PartNum"/>
        <w:jc w:val="center"/>
      </w:pPr>
      <w:r>
        <w:t xml:space="preserve">Panel Three</w:t>
      </w:r>
    </w:p>
    <w:p>
      <w:pPr>
        <w:pStyle w:val="PartName"/>
        <w:jc w:val="center"/>
      </w:pPr>
      <w:r>
        <w:t xml:space="preserve">La Peste</w:t>
      </w:r>
    </w:p>
    <w:p>
      <w:pPr>
        <w:pStyle w:val="Place"/>
      </w:pPr>
      <w:r>
        <w:t xml:space="preserve">c. 1200</w:t>
      </w:r>
    </w:p>
    <w:p>
      <w:pPr>
        <w:pStyle w:val="Body"/>
      </w:pPr>
      <w:r>
        <w:t xml:space="preserve">Here is the thing nobody in the world knew yet, and would not know for eight hundred years.</w:t>
      </w:r>
    </w:p>
    <w:p>
      <w:pPr>
        <w:pStyle w:val="Body"/>
      </w:pPr>
      <w:r>
        <w:t xml:space="preserve">The great sicknesses — the kind that empty a city in a season — do not come out of nowhere. They come out of animals. They come from keeping a great many of them close together for a long time, generation after generation, breathing the same air in the same enclosure, until something that belonged to the herd learns the short walk into a person. Every plague on the other side of the ocean was paid for that way, in advance, over thousands of years of cattle and pigs and fowl.</w:t>
      </w:r>
    </w:p>
    <w:p>
      <w:pPr>
        <w:pStyle w:val="Body"/>
      </w:pPr>
      <w:r>
        <w:t xml:space="preserve">This side of the ocean had almost no animals that could be kept like that. So this side of the ocean had almost none of those sicknesses. So this side of the ocean had no defence against them whatsoever — and that absence is the single most important fact in the history of this hemisphere. It is why, three hundred years after this panel, ships would be able to do what ships did.</w:t>
      </w:r>
    </w:p>
    <w:p>
      <w:pPr>
        <w:pStyle w:val="Body"/>
      </w:pPr>
      <w:r>
        <w:t xml:space="preserve">And here, on this coast, for two hundred years, in yards running back from the sea, they had been manufacturing the exception.</w:t>
      </w:r>
    </w:p>
    <w:p>
      <w:pPr>
        <w:pStyle w:val="Body"/>
      </w:pPr>
      <w:r>
        <w:t xml:space="preserve">They had not wanted animals. They had wanted objects. But you cannot get the objects without the animals, and you cannot get that many objects without that many animals, and so they had built, by accident, in pursuit of tableware, the one condition their half of the world had been spared.</w:t>
      </w:r>
    </w:p>
    <w:p>
      <w:pPr>
        <w:pStyle w:val="Body"/>
      </w:pPr>
      <w:r>
        <w:t xml:space="preserve">They received it alone and early and entirely from their own hands: the bill the rest of the hemisphere would not be handed until 1520.</w:t>
      </w:r>
    </w:p>
    <w:p>
      <w:pPr>
        <w:pStyle w:val="Body"/>
      </w:pPr>
      <w:r>
        <w:t xml:space="preserve">Nobody did this. That is the part that should be said plainly. There was no decision. Every single step was a reasonable person solving the problem in front of them at a cost they could justify to their family, and the sum of all those reasonable steps was a thing nobody would have chosen and nobody could stop, and it was inside the walls before it had a name.</w:t>
      </w:r>
    </w:p>
    <w:p>
      <w:pPr>
        <w:pStyle w:val="Body"/>
      </w:pPr>
      <w:r>
        <w:t xml:space="preserve">Her name was Citlali too — they reused names in that house, it meant something about the counting. She was the last person alive who could read the lineage book, and she was reading it by the light of the gap in the doorway, because they had sealed the door from outside, which was correct, which she had asked them to do.</w:t>
      </w:r>
    </w:p>
    <w:p>
      <w:pPr>
        <w:pStyle w:val="Body"/>
      </w:pPr>
      <w:r>
        <w:t xml:space="preserve">The knowledge went in families. That was the whole architecture of it. You gave the count to the child who could hold it, and the child gave it on, and the guild stayed a guild because the count could not be written in a way a stranger could use. The book in her hands was not instructions. It was a list of names, to be read by someone who had been told what the names meant by someone who was now dead.</w:t>
      </w:r>
    </w:p>
    <w:p>
      <w:pPr>
        <w:pStyle w:val="Body"/>
      </w:pPr>
      <w:r>
        <w:t xml:space="preserve">She had been born under a sign whose animal did not exist. It had been bred off the line about sixty years before she was born, because something else held liquid better. So there was no rabbit above the coast for her, no deer, no other half doing its own weather somewhere out of sight. She had grown up knowing this and had never found anyone who could tell her what it meant about her — whether she had a counterpart out there at all, or whether she was a person walking around with one side missing — and she had stopped asking, because the asking embarrassed people.</w:t>
      </w:r>
    </w:p>
    <w:p>
      <w:pPr>
        <w:pStyle w:val="Body"/>
      </w:pPr>
      <w:r>
        <w:t xml:space="preserve">She had never once been apologized to.</w:t>
      </w:r>
    </w:p>
    <w:p>
      <w:pPr>
        <w:pStyle w:val="Body"/>
      </w:pPr>
      <w:r>
        <w:t xml:space="preserve">Through the gap she could see the water, and further up the coast, smoke.</w:t>
      </w:r>
    </w:p>
    <w:p>
      <w:pPr>
        <w:pStyle w:val="Body"/>
      </w:pPr>
      <w:r>
        <w:t xml:space="preserve">The villages that had refused had no stock to lose and nothing worth trading and no reason for anyone to visit them, and they were alive. Not because they had been right. Because they had been poor, and poverty had kept them at a distance, and distance was the only thing that worked.</w:t>
      </w:r>
    </w:p>
    <w:p>
      <w:pPr>
        <w:pStyle w:val="Body"/>
      </w:pPr>
      <w:r>
        <w:t xml:space="preserve">She put the book where the damp would get it, which was a kindness, and sat down against the wall facing the gap in the door.</w:t>
      </w:r>
    </w:p>
    <w:p>
      <w:pPr>
        <w:pStyle w:val="Body"/>
      </w:pPr>
      <w:r>
        <w:t xml:space="preserve">The yards stood open within the year, and what was in them died or wandered off or was eaten, and within a lifetime there was no animal left on that coast that a person had made, and no person left who knew how, and the word had already come loose from the thing.</w:t>
      </w:r>
    </w:p>
    <w:p>
      <w:pPr>
        <w:pStyle w:val="Body"/>
      </w:pPr>
      <w:r>
        <w:t xml:space="preserve">But the habit outlived the craft, the way habits do.</w:t>
      </w:r>
    </w:p>
    <w:p>
      <w:pPr>
        <w:pStyle w:val="Body"/>
      </w:pPr>
      <w:r>
        <w:t xml:space="preserve">Three hundred years later, in the valley, in a city built on a lake, there was a house of animals. It took a whole quarter of the palace. Jaguars and pumas in rooms of their own; a lake for the water birds and a salt lake beside it for the ones that wanted salt; hundreds of keepers, some of them assigned to a single bird. Men came from every province with tribute in feathers and claws. Nobody there could have told you why they did it. There was no book any more and no coast and no guild. They only knew that this was what people here did — that you gathered the animals, and arranged them, and kept them, and walked along looking at them.</w:t>
      </w:r>
    </w:p>
    <w:p>
      <w:pPr>
        <w:pStyle w:val="Body"/>
      </w:pPr>
      <w:r>
        <w:t xml:space="preserve">When the Spanish came they wrote it down with their mouths open. They had never seen anything like it in Europe. Then they burned it.</w:t>
      </w:r>
    </w:p>
    <w:p>
      <w:pPr>
        <w:pStyle w:val="PartNum"/>
        <w:jc w:val="center"/>
      </w:pPr>
      <w:r>
        <w:t xml:space="preserve">Panel Four</w:t>
      </w:r>
    </w:p>
    <w:p>
      <w:pPr>
        <w:pStyle w:val="PartName"/>
        <w:jc w:val="center"/>
      </w:pPr>
      <w:r>
        <w:t xml:space="preserve">La Vitrina</w:t>
      </w:r>
    </w:p>
    <w:p>
      <w:pPr>
        <w:pStyle w:val="Place"/>
      </w:pPr>
      <w:r>
        <w:t xml:space="preserve">Mexico City · Now</w:t>
      </w:r>
    </w:p>
    <w:p>
      <w:pPr>
        <w:pStyle w:val="Body"/>
      </w:pPr>
      <w:r>
        <w:t xml:space="preserve">He had been in the country four months and he had come to the museum the way you do in the fourth month — when the novelty is gone and the language has stopped improving and you have started to suspect you will leave knowing nothing. There is a building for this, he thought. There is a building where they keep it.</w:t>
      </w:r>
    </w:p>
    <w:p>
      <w:pPr>
        <w:pStyle w:val="Body"/>
      </w:pPr>
      <w:r>
        <w:t xml:space="preserve">The case was near the end of the Sala Maya, past the stelae, in a corner where the light was low.</w:t>
      </w:r>
    </w:p>
    <w:p>
      <w:pPr>
        <w:pStyle w:val="Body"/>
      </w:pPr>
      <w:r>
        <w:t xml:space="preserve">The animal was on its back. That was the thing he could not get past. Not curled, not sleeping — on its back with its legs slightly apart and its belly opened into a round mouth, and the small face turned toward the glass with its ears up. Beside it, a rabbit in grey stone with a bowl cut into its spine. Behind them, something seated and feline and half worn away.</w:t>
      </w:r>
    </w:p>
    <w:p>
      <w:pPr>
        <w:pStyle w:val="Body"/>
      </w:pPr>
      <w:r>
        <w:t xml:space="preserve">The label called them figuras naturalistas, and meant it kindly: look how closely these people watched the living world, look at the patience of the hand that copied it.</w:t>
      </w:r>
    </w:p>
    <w:p>
      <w:pPr>
        <w:pStyle w:val="Body"/>
      </w:pPr>
      <w:r>
        <w:t xml:space="preserve">He read it twice because his Spanish was still slow.</w:t>
      </w:r>
    </w:p>
    <w:p>
      <w:pPr>
        <w:pStyle w:val="Body"/>
      </w:pPr>
      <w:r>
        <w:rPr>
          <w:i/>
        </w:rPr>
        <w:t xml:space="preserve">Al final del siglo I d.C.</w:t>
      </w:r>
    </w:p>
    <w:p>
      <w:pPr>
        <w:pStyle w:val="Body"/>
      </w:pPr>
      <w:r>
        <w:t xml:space="preserve">He counted on his fingers, badly, and got a number that could not be right, and looked at the other labels, and then a small confident voice in him said: you've misread it. You misread things here all the time. You misread the bus. You misread the man at the bakery. So he let it go and assumed the error was in him, because that is what you do.</w:t>
      </w:r>
    </w:p>
    <w:p>
      <w:pPr>
        <w:pStyle w:val="Body"/>
      </w:pPr>
      <w:r>
        <w:t xml:space="preserve">He leaned in to see into the opening in the belly and the glass gave him his own face instead, laid over the dark of the hollow, his eye exactly where the eye would be.</w:t>
      </w:r>
    </w:p>
    <w:p>
      <w:pPr>
        <w:pStyle w:val="Body"/>
      </w:pPr>
      <w:r>
        <w:t xml:space="preserve">And standing there he thought about the comal his landlady cooked on, and the </w:t>
      </w:r>
      <w:r>
        <w:rPr>
          <w:i/>
        </w:rPr>
        <w:t xml:space="preserve">jícara</w:t>
      </w:r>
      <w:r>
        <w:t xml:space="preserve"> his juice came in at the market on Tuesdays, and the crate of ayote by the metro entrance with the price written on cardboard. He had assumed all of that was Spanish. It was not. Half the things in this country that held something else were still called what they had been called before anyone here had ever seen a horse, and nobody mentioned it, because you do not mention the floor.</w:t>
      </w:r>
    </w:p>
    <w:p>
      <w:pPr>
        <w:pStyle w:val="Body"/>
      </w:pPr>
      <w:r>
        <w:t xml:space="preserve">That was the only connection he made, and he made it badly, and it was enough to sit with.</w:t>
      </w:r>
    </w:p>
    <w:p>
      <w:pPr>
        <w:pStyle w:val="Body"/>
      </w:pPr>
      <w:r>
        <w:t xml:space="preserve">He went out through the courtyard, past the fountain, and the park was full of Sunday.</w:t>
      </w:r>
    </w:p>
    <w:p>
      <w:pPr>
        <w:pStyle w:val="Body"/>
      </w:pPr>
      <w:r>
        <w:t xml:space="preserve">The zoo is in the same park. It is a ten-minute walk. He had not planned to go and he went, because it was there and it was free, and he stood for a while in front of the tanks in the low dark building at the end, where they keep the axolotls.</w:t>
      </w:r>
    </w:p>
    <w:p>
      <w:pPr>
        <w:pStyle w:val="Body"/>
      </w:pPr>
      <w:r>
        <w:t xml:space="preserve">It came up the glass toward him in that unhurried way and stopped and hung there, feathered gills moving, small hands open.</w:t>
      </w:r>
    </w:p>
    <w:p>
      <w:pPr>
        <w:pStyle w:val="Body"/>
      </w:pPr>
      <w:r>
        <w:t xml:space="preserve">It never finishes. That was on the placard and he read it three times. Everything in its body is ready for a change it does not undergo. It grows up without ever turning into the other thing. It stays soft. It stays unset.</w:t>
      </w:r>
    </w:p>
    <w:p>
      <w:pPr>
        <w:pStyle w:val="Body"/>
      </w:pPr>
      <w:r>
        <w:t xml:space="preserve">He stood there with his hands at his sides, and the animal did not go away, and after a while it became very difficult to say which side the vitrine was on.</w:t>
      </w:r>
    </w:p>
    <w:sectPr>
      <w:pgSz w:w="11906" w:h="16838"/>
      <w:pgMar w:top="1418" w:right="1701" w:bottom="1418" w:left="1701"/>
    </w:sectPr>
  </w:body>
</w:document>
</file>

<file path=word/styles.xml><?xml version="1.0" encoding="utf-8"?>
<w:styles xmlns:w="http://schemas.openxmlformats.org/wordprocessingml/2006/main">
  <w:docDefaults>
    <w:rPrDefault>
      <w:rPr>
        <w:rFonts w:ascii="Georgia" w:hAnsi="Georgia" w:cs="Georgia"/>
        <w:sz w:val="22"/>
        <w:szCs w:val="22"/>
      </w:rPr>
    </w:rPrDefault>
  </w:docDefaults>
  <w:style w:type="paragraph" w:styleId="Normal">
    <w:name w:val="Normal"/>
    <w:pPr>
      <w:spacing w:before="0" w:after="120" w:line="300" w:lineRule="auto"/>
    </w:pPr>
    <w:rPr>
      <w:sz w:val="22"/>
      <w:szCs w:val="22"/>
    </w:rPr>
  </w:style>
  <w:style w:type="paragraph" w:styleId="TitleX">
    <w:name w:val="Title"/>
    <w:pPr>
      <w:spacing w:before="0" w:after="60" w:line="300" w:lineRule="auto"/>
    </w:pPr>
    <w:rPr>
      <w:sz w:val="44"/>
      <w:szCs w:val="44"/>
      <w:smallCaps/>
      <w:spacing w:val="60"/>
    </w:rPr>
  </w:style>
  <w:style w:type="paragraph" w:styleId="Sub">
    <w:name w:val="Subtitle"/>
    <w:pPr>
      <w:spacing w:before="0" w:after="40" w:line="300" w:lineRule="auto"/>
    </w:pPr>
    <w:rPr>
      <w:sz w:val="20"/>
      <w:szCs w:val="20"/>
      <w:i/>
      <w:color w:val="555555"/>
    </w:rPr>
  </w:style>
  <w:style w:type="paragraph" w:styleId="PartNum">
    <w:name w:val="Part Number"/>
    <w:pPr>
      <w:spacing w:before="520" w:after="40" w:line="300" w:lineRule="auto"/>
      <w:keepNext/>
    </w:pPr>
    <w:rPr>
      <w:sz w:val="18"/>
      <w:szCs w:val="18"/>
      <w:smallCaps/>
      <w:color w:val="7A3B26"/>
      <w:spacing w:val="40"/>
    </w:rPr>
  </w:style>
  <w:style w:type="paragraph" w:styleId="PartName">
    <w:name w:val="Part Name"/>
    <w:pPr>
      <w:spacing w:before="0" w:after="40" w:line="300" w:lineRule="auto"/>
      <w:keepNext/>
    </w:pPr>
    <w:rPr>
      <w:sz w:val="30"/>
      <w:szCs w:val="30"/>
      <w:i/>
    </w:rPr>
  </w:style>
  <w:style w:type="paragraph" w:styleId="Place">
    <w:name w:val="Place"/>
    <w:pPr>
      <w:spacing w:before="0" w:after="260" w:line="300" w:lineRule="auto"/>
    </w:pPr>
    <w:rPr>
      <w:sz w:val="18"/>
      <w:szCs w:val="18"/>
      <w:i/>
      <w:color w:val="666666"/>
    </w:rPr>
  </w:style>
  <w:style w:type="paragraph" w:styleId="Body">
    <w:name w:val="Body"/>
    <w:pPr>
      <w:spacing w:before="0" w:after="170" w:line="320" w:lineRule="auto"/>
    </w:pPr>
    <w:rPr>
      <w:sz w:val="22"/>
      <w:szCs w:val="22"/>
    </w:rPr>
  </w:style>
  <w:style w:type="paragraph" w:styleId="Item">
    <w:name w:val="Inventory Item"/>
    <w:pPr>
      <w:spacing w:before="0" w:after="140" w:line="300" w:lineRule="auto"/>
      <w:ind w:left="340"/>
    </w:pPr>
    <w:rPr>
      <w:sz w:val="21"/>
      <w:szCs w:val="21"/>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